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AD3" w:rsidRDefault="00A23E1F" w:rsidP="000B593D">
      <w:pPr>
        <w:spacing w:after="0" w:line="276" w:lineRule="auto"/>
        <w:ind w:firstLine="567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-169545</wp:posOffset>
            </wp:positionH>
            <wp:positionV relativeFrom="paragraph">
              <wp:posOffset>-355571</wp:posOffset>
            </wp:positionV>
            <wp:extent cx="10685720" cy="7612380"/>
            <wp:effectExtent l="0" t="0" r="1905" b="7620"/>
            <wp:wrapNone/>
            <wp:docPr id="8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5720" cy="761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D6AD3" w:rsidRPr="007D6AD3">
        <w:rPr>
          <w:rFonts w:ascii="Times New Roman" w:hAnsi="Times New Roman" w:cs="Times New Roman"/>
          <w:b/>
          <w:color w:val="0070C0"/>
          <w:sz w:val="28"/>
          <w:szCs w:val="28"/>
        </w:rPr>
        <w:t>Роль зрительных нагрузок</w:t>
      </w:r>
    </w:p>
    <w:p w:rsidR="00093835" w:rsidRPr="007D6AD3" w:rsidRDefault="00093835" w:rsidP="007D6A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AD3" w:rsidRPr="007D6AD3" w:rsidRDefault="007D6AD3" w:rsidP="007D6A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D3">
        <w:rPr>
          <w:rFonts w:ascii="Times New Roman" w:hAnsi="Times New Roman" w:cs="Times New Roman"/>
          <w:sz w:val="24"/>
          <w:szCs w:val="24"/>
        </w:rPr>
        <w:t>Что же происходит со зрительной системой малыша, когда он смотрит телепередачи?</w:t>
      </w:r>
    </w:p>
    <w:p w:rsidR="007D6AD3" w:rsidRPr="007D6AD3" w:rsidRDefault="00093835" w:rsidP="007D6A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138090</wp:posOffset>
            </wp:positionH>
            <wp:positionV relativeFrom="paragraph">
              <wp:posOffset>213022</wp:posOffset>
            </wp:positionV>
            <wp:extent cx="2896112" cy="1811678"/>
            <wp:effectExtent l="0" t="0" r="0" b="0"/>
            <wp:wrapTight wrapText="bothSides">
              <wp:wrapPolygon edited="0">
                <wp:start x="0" y="0"/>
                <wp:lineTo x="0" y="21350"/>
                <wp:lineTo x="21458" y="21350"/>
                <wp:lineTo x="21458" y="0"/>
                <wp:lineTo x="0" y="0"/>
              </wp:wrapPolygon>
            </wp:wrapTight>
            <wp:docPr id="12" name="Рисунок 12" descr="https://avatars.mds.yandex.net/i?id=696a1657d185f12b9d0bbba47361b7c499cdd763-5284430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696a1657d185f12b9d0bbba47361b7c499cdd763-5284430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6112" cy="18116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93835" w:rsidRDefault="00093835" w:rsidP="007D6A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AD3" w:rsidRPr="007D6AD3" w:rsidRDefault="007D6AD3" w:rsidP="007D6A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6AD3">
        <w:rPr>
          <w:rFonts w:ascii="Times New Roman" w:hAnsi="Times New Roman" w:cs="Times New Roman"/>
          <w:sz w:val="24"/>
          <w:szCs w:val="24"/>
        </w:rPr>
        <w:t>При просмотре телевизора, рассматривании мелких и движущихся изображений глаз находится в состоянии постоянного н</w:t>
      </w:r>
      <w:r>
        <w:rPr>
          <w:rFonts w:ascii="Times New Roman" w:hAnsi="Times New Roman" w:cs="Times New Roman"/>
          <w:sz w:val="24"/>
          <w:szCs w:val="24"/>
        </w:rPr>
        <w:t>апряжения. Если такие нагрузки</w:t>
      </w:r>
      <w:r w:rsidRPr="007D6AD3">
        <w:rPr>
          <w:rFonts w:ascii="Times New Roman" w:hAnsi="Times New Roman" w:cs="Times New Roman"/>
          <w:sz w:val="24"/>
          <w:szCs w:val="24"/>
        </w:rPr>
        <w:t xml:space="preserve"> чрезмерны, длительны, постоянны и не соответствуют возрасту ребенка, то через некоторое время происходит </w:t>
      </w:r>
      <w:r w:rsidR="003940F3" w:rsidRPr="003940F3">
        <w:rPr>
          <w:rFonts w:ascii="Times New Roman" w:hAnsi="Times New Roman" w:cs="Times New Roman"/>
          <w:sz w:val="24"/>
          <w:szCs w:val="24"/>
        </w:rPr>
        <w:t>сбой его зрительных функций</w:t>
      </w:r>
      <w:r w:rsidRPr="007D6AD3">
        <w:rPr>
          <w:rFonts w:ascii="Times New Roman" w:hAnsi="Times New Roman" w:cs="Times New Roman"/>
          <w:sz w:val="24"/>
          <w:szCs w:val="24"/>
        </w:rPr>
        <w:t>. Это может привести к развитию близорукости.</w:t>
      </w:r>
    </w:p>
    <w:p w:rsidR="007D6AD3" w:rsidRPr="007D6AD3" w:rsidRDefault="007D6AD3" w:rsidP="007D6AD3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AD3" w:rsidRDefault="00D9222A" w:rsidP="007D6AD3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222A">
        <w:rPr>
          <w:rFonts w:ascii="Times New Roman" w:hAnsi="Times New Roman" w:cs="Times New Roman"/>
          <w:sz w:val="24"/>
          <w:szCs w:val="24"/>
        </w:rPr>
        <w:t xml:space="preserve">Негативное воздействие на зрительную систему ребенка оказывает и яркость экрана, особенно если при просмотре телевизора снижена освещенность в комнате. </w:t>
      </w:r>
      <w:r>
        <w:rPr>
          <w:rFonts w:ascii="Times New Roman" w:hAnsi="Times New Roman" w:cs="Times New Roman"/>
          <w:sz w:val="24"/>
          <w:szCs w:val="24"/>
        </w:rPr>
        <w:t xml:space="preserve">У ребенка устают глаза, </w:t>
      </w:r>
      <w:r w:rsidR="003940F3" w:rsidRPr="003940F3">
        <w:rPr>
          <w:rFonts w:ascii="Times New Roman" w:hAnsi="Times New Roman" w:cs="Times New Roman"/>
          <w:sz w:val="24"/>
          <w:szCs w:val="24"/>
        </w:rPr>
        <w:t>наступает зрительное утомление</w:t>
      </w:r>
      <w:r>
        <w:rPr>
          <w:rFonts w:ascii="Times New Roman" w:hAnsi="Times New Roman" w:cs="Times New Roman"/>
          <w:sz w:val="24"/>
          <w:szCs w:val="24"/>
        </w:rPr>
        <w:t>, которое</w:t>
      </w:r>
      <w:r w:rsidR="003940F3" w:rsidRPr="003940F3">
        <w:rPr>
          <w:rFonts w:ascii="Times New Roman" w:hAnsi="Times New Roman" w:cs="Times New Roman"/>
          <w:sz w:val="24"/>
          <w:szCs w:val="24"/>
        </w:rPr>
        <w:t xml:space="preserve"> сопровождается покраснением глаз, резью в них и головной болью.</w:t>
      </w:r>
    </w:p>
    <w:p w:rsidR="00D9222A" w:rsidRDefault="00D9222A" w:rsidP="007D6AD3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9222A" w:rsidRDefault="00D9222A" w:rsidP="007D6AD3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44920" w:rsidRDefault="00A44920" w:rsidP="00827C6E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23E1F" w:rsidRDefault="00A23E1F" w:rsidP="00093835">
      <w:pPr>
        <w:rPr>
          <w:rFonts w:ascii="Times New Roman" w:hAnsi="Times New Roman" w:cs="Times New Roman"/>
          <w:b/>
          <w:color w:val="0070C0"/>
          <w:sz w:val="56"/>
          <w:szCs w:val="56"/>
        </w:rPr>
      </w:pPr>
    </w:p>
    <w:p w:rsidR="00A44920" w:rsidRPr="00484DFD" w:rsidRDefault="00484DFD" w:rsidP="00484DFD">
      <w:pPr>
        <w:jc w:val="center"/>
        <w:rPr>
          <w:rFonts w:ascii="Times New Roman" w:hAnsi="Times New Roman" w:cs="Times New Roman"/>
          <w:b/>
          <w:color w:val="0070C0"/>
          <w:sz w:val="56"/>
          <w:szCs w:val="56"/>
        </w:rPr>
      </w:pPr>
      <w:r w:rsidRPr="00484DFD">
        <w:rPr>
          <w:rFonts w:ascii="Times New Roman" w:hAnsi="Times New Roman" w:cs="Times New Roman"/>
          <w:b/>
          <w:color w:val="0070C0"/>
          <w:sz w:val="56"/>
          <w:szCs w:val="56"/>
        </w:rPr>
        <w:t>ВЛИЯНИЕ ТЕЛЕВИЗОРА НА ЗРЕНИЕ ДЕТЕЙ</w:t>
      </w:r>
    </w:p>
    <w:p w:rsidR="00A44920" w:rsidRDefault="00A44920" w:rsidP="00827C6E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44920" w:rsidRDefault="00A44920" w:rsidP="00827C6E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20390" cy="1756953"/>
            <wp:effectExtent l="0" t="0" r="3810" b="0"/>
            <wp:docPr id="1" name="Рисунок 1" descr="https://avatars.mds.yandex.net/i?id=8f861c03d51e4a240bd22ec7778e34102406a63f-12371687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vatars.mds.yandex.net/i?id=8f861c03d51e4a240bd22ec7778e34102406a63f-12371687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390" cy="17569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920" w:rsidRDefault="00A44920" w:rsidP="00827C6E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93835" w:rsidRDefault="00093835" w:rsidP="00827C6E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F5266B" w:rsidRDefault="00F5266B" w:rsidP="00F526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56BE">
        <w:rPr>
          <w:rFonts w:ascii="Times New Roman" w:hAnsi="Times New Roman" w:cs="Times New Roman"/>
          <w:sz w:val="24"/>
          <w:szCs w:val="24"/>
        </w:rPr>
        <w:t>Около 90% информации человек получает через органы зрения.</w:t>
      </w:r>
    </w:p>
    <w:p w:rsidR="00A44920" w:rsidRDefault="00F5266B" w:rsidP="00F5266B">
      <w:pPr>
        <w:spacing w:after="0" w:line="276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6E56BE">
        <w:rPr>
          <w:rFonts w:ascii="Times New Roman" w:hAnsi="Times New Roman" w:cs="Times New Roman"/>
          <w:sz w:val="24"/>
          <w:szCs w:val="24"/>
        </w:rPr>
        <w:t>У новорожденных размеры глазного яблока укорочены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6E56BE">
        <w:rPr>
          <w:rFonts w:ascii="Times New Roman" w:hAnsi="Times New Roman" w:cs="Times New Roman"/>
          <w:sz w:val="24"/>
          <w:szCs w:val="24"/>
        </w:rPr>
        <w:t>В течение первых двенадцати месяцев жизни глаз активно растет, и полностью созревает к 3-5 годам. В этом возраст</w:t>
      </w:r>
      <w:r>
        <w:rPr>
          <w:rFonts w:ascii="Times New Roman" w:hAnsi="Times New Roman" w:cs="Times New Roman"/>
          <w:sz w:val="24"/>
          <w:szCs w:val="24"/>
        </w:rPr>
        <w:t xml:space="preserve">е </w:t>
      </w:r>
      <w:r w:rsidRPr="006E56BE">
        <w:rPr>
          <w:rFonts w:ascii="Times New Roman" w:hAnsi="Times New Roman" w:cs="Times New Roman"/>
          <w:sz w:val="24"/>
          <w:szCs w:val="24"/>
        </w:rPr>
        <w:t>зрительная система уязвима и подвержена влиянию вредных факторов, в результате чего возможно развитие патологии.</w:t>
      </w:r>
    </w:p>
    <w:p w:rsidR="00A44920" w:rsidRDefault="00A44920" w:rsidP="00827C6E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A44920" w:rsidRDefault="00A44920" w:rsidP="00827C6E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9222A" w:rsidRDefault="00D9222A" w:rsidP="00827C6E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D9222A">
        <w:rPr>
          <w:rFonts w:ascii="Times New Roman" w:hAnsi="Times New Roman" w:cs="Times New Roman"/>
          <w:b/>
          <w:color w:val="0070C0"/>
          <w:sz w:val="28"/>
          <w:szCs w:val="28"/>
        </w:rPr>
        <w:lastRenderedPageBreak/>
        <w:t>Сколько можно смотреть телевизор</w:t>
      </w:r>
    </w:p>
    <w:p w:rsidR="00A23E1F" w:rsidRDefault="00A23E1F" w:rsidP="00827C6E">
      <w:pPr>
        <w:spacing w:after="0" w:line="276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D9222A" w:rsidRPr="00F5266B" w:rsidRDefault="00D9222A" w:rsidP="00F5266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F5266B">
        <w:rPr>
          <w:rFonts w:ascii="Times New Roman" w:hAnsi="Times New Roman" w:cs="Times New Roman"/>
        </w:rPr>
        <w:t xml:space="preserve">детям </w:t>
      </w:r>
      <w:r w:rsidR="00170031" w:rsidRPr="00F5266B">
        <w:rPr>
          <w:rFonts w:ascii="Times New Roman" w:hAnsi="Times New Roman" w:cs="Times New Roman"/>
        </w:rPr>
        <w:t>до 2</w:t>
      </w:r>
      <w:r w:rsidRPr="00F5266B">
        <w:rPr>
          <w:rFonts w:ascii="Times New Roman" w:hAnsi="Times New Roman" w:cs="Times New Roman"/>
        </w:rPr>
        <w:t xml:space="preserve">-х лет </w:t>
      </w:r>
      <w:r w:rsidR="00170031" w:rsidRPr="00F5266B">
        <w:rPr>
          <w:rFonts w:ascii="Times New Roman" w:hAnsi="Times New Roman" w:cs="Times New Roman"/>
        </w:rPr>
        <w:t xml:space="preserve">не рекомендуется </w:t>
      </w:r>
      <w:proofErr w:type="spellStart"/>
      <w:r w:rsidRPr="00F5266B">
        <w:rPr>
          <w:rFonts w:ascii="Times New Roman" w:hAnsi="Times New Roman" w:cs="Times New Roman"/>
        </w:rPr>
        <w:t>телепросмотр</w:t>
      </w:r>
      <w:proofErr w:type="spellEnd"/>
      <w:r w:rsidRPr="00F5266B">
        <w:rPr>
          <w:rFonts w:ascii="Times New Roman" w:hAnsi="Times New Roman" w:cs="Times New Roman"/>
        </w:rPr>
        <w:t>,</w:t>
      </w:r>
    </w:p>
    <w:p w:rsidR="00D9222A" w:rsidRPr="00F5266B" w:rsidRDefault="00D9222A" w:rsidP="00F5266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F5266B">
        <w:rPr>
          <w:rFonts w:ascii="Times New Roman" w:hAnsi="Times New Roman" w:cs="Times New Roman"/>
        </w:rPr>
        <w:t xml:space="preserve">с </w:t>
      </w:r>
      <w:r w:rsidR="00170031" w:rsidRPr="00F5266B">
        <w:rPr>
          <w:rFonts w:ascii="Times New Roman" w:hAnsi="Times New Roman" w:cs="Times New Roman"/>
        </w:rPr>
        <w:t xml:space="preserve">2 лет </w:t>
      </w:r>
      <w:r w:rsidRPr="00F5266B">
        <w:rPr>
          <w:rFonts w:ascii="Times New Roman" w:hAnsi="Times New Roman" w:cs="Times New Roman"/>
        </w:rPr>
        <w:t xml:space="preserve">– </w:t>
      </w:r>
      <w:r w:rsidR="00827C6E" w:rsidRPr="00F5266B">
        <w:rPr>
          <w:rFonts w:ascii="Times New Roman" w:hAnsi="Times New Roman" w:cs="Times New Roman"/>
        </w:rPr>
        <w:t xml:space="preserve"> до </w:t>
      </w:r>
      <w:r w:rsidRPr="00F5266B">
        <w:rPr>
          <w:rFonts w:ascii="Times New Roman" w:hAnsi="Times New Roman" w:cs="Times New Roman"/>
        </w:rPr>
        <w:t>30 минут в день,</w:t>
      </w:r>
    </w:p>
    <w:p w:rsidR="00D9222A" w:rsidRPr="00F5266B" w:rsidRDefault="00D9222A" w:rsidP="00F5266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F5266B">
        <w:rPr>
          <w:rFonts w:ascii="Times New Roman" w:hAnsi="Times New Roman" w:cs="Times New Roman"/>
        </w:rPr>
        <w:t xml:space="preserve">с </w:t>
      </w:r>
      <w:r w:rsidR="00170031" w:rsidRPr="00F5266B">
        <w:rPr>
          <w:rFonts w:ascii="Times New Roman" w:hAnsi="Times New Roman" w:cs="Times New Roman"/>
        </w:rPr>
        <w:t>3</w:t>
      </w:r>
      <w:r w:rsidRPr="00F5266B">
        <w:rPr>
          <w:rFonts w:ascii="Times New Roman" w:hAnsi="Times New Roman" w:cs="Times New Roman"/>
        </w:rPr>
        <w:t xml:space="preserve"> до </w:t>
      </w:r>
      <w:r w:rsidR="00170031" w:rsidRPr="00F5266B">
        <w:rPr>
          <w:rFonts w:ascii="Times New Roman" w:hAnsi="Times New Roman" w:cs="Times New Roman"/>
        </w:rPr>
        <w:t>7</w:t>
      </w:r>
      <w:r w:rsidRPr="00F5266B">
        <w:rPr>
          <w:rFonts w:ascii="Times New Roman" w:hAnsi="Times New Roman" w:cs="Times New Roman"/>
        </w:rPr>
        <w:t xml:space="preserve"> лет –</w:t>
      </w:r>
      <w:r w:rsidR="00827C6E" w:rsidRPr="00F5266B">
        <w:rPr>
          <w:rFonts w:ascii="Times New Roman" w:hAnsi="Times New Roman" w:cs="Times New Roman"/>
        </w:rPr>
        <w:t xml:space="preserve"> до</w:t>
      </w:r>
      <w:r w:rsidR="00170031" w:rsidRPr="00F5266B">
        <w:rPr>
          <w:rFonts w:ascii="Times New Roman" w:hAnsi="Times New Roman" w:cs="Times New Roman"/>
        </w:rPr>
        <w:t>4</w:t>
      </w:r>
      <w:r w:rsidRPr="00F5266B">
        <w:rPr>
          <w:rFonts w:ascii="Times New Roman" w:hAnsi="Times New Roman" w:cs="Times New Roman"/>
        </w:rPr>
        <w:t>0-50 минут</w:t>
      </w:r>
      <w:r w:rsidR="00170031" w:rsidRPr="00F5266B">
        <w:rPr>
          <w:rFonts w:ascii="Times New Roman" w:hAnsi="Times New Roman" w:cs="Times New Roman"/>
        </w:rPr>
        <w:t xml:space="preserve"> в день</w:t>
      </w:r>
      <w:r w:rsidRPr="00F5266B">
        <w:rPr>
          <w:rFonts w:ascii="Times New Roman" w:hAnsi="Times New Roman" w:cs="Times New Roman"/>
        </w:rPr>
        <w:t>,</w:t>
      </w:r>
    </w:p>
    <w:p w:rsidR="00D9222A" w:rsidRPr="00F5266B" w:rsidRDefault="00D9222A" w:rsidP="00F5266B">
      <w:pPr>
        <w:pStyle w:val="a3"/>
        <w:numPr>
          <w:ilvl w:val="0"/>
          <w:numId w:val="5"/>
        </w:numPr>
        <w:spacing w:line="276" w:lineRule="auto"/>
        <w:rPr>
          <w:rFonts w:ascii="Times New Roman" w:hAnsi="Times New Roman" w:cs="Times New Roman"/>
        </w:rPr>
      </w:pPr>
      <w:r w:rsidRPr="00F5266B">
        <w:rPr>
          <w:rFonts w:ascii="Times New Roman" w:hAnsi="Times New Roman" w:cs="Times New Roman"/>
        </w:rPr>
        <w:t xml:space="preserve">с </w:t>
      </w:r>
      <w:r w:rsidR="00827C6E" w:rsidRPr="00F5266B">
        <w:rPr>
          <w:rFonts w:ascii="Times New Roman" w:hAnsi="Times New Roman" w:cs="Times New Roman"/>
        </w:rPr>
        <w:t>7</w:t>
      </w:r>
      <w:r w:rsidRPr="00F5266B">
        <w:rPr>
          <w:rFonts w:ascii="Times New Roman" w:hAnsi="Times New Roman" w:cs="Times New Roman"/>
        </w:rPr>
        <w:t xml:space="preserve"> до 1</w:t>
      </w:r>
      <w:r w:rsidR="00827C6E" w:rsidRPr="00F5266B">
        <w:rPr>
          <w:rFonts w:ascii="Times New Roman" w:hAnsi="Times New Roman" w:cs="Times New Roman"/>
        </w:rPr>
        <w:t>3</w:t>
      </w:r>
      <w:r w:rsidRPr="00F5266B">
        <w:rPr>
          <w:rFonts w:ascii="Times New Roman" w:hAnsi="Times New Roman" w:cs="Times New Roman"/>
        </w:rPr>
        <w:t xml:space="preserve"> лет – </w:t>
      </w:r>
      <w:r w:rsidR="00827C6E" w:rsidRPr="00F5266B">
        <w:rPr>
          <w:rFonts w:ascii="Times New Roman" w:hAnsi="Times New Roman" w:cs="Times New Roman"/>
        </w:rPr>
        <w:t>до 2 часов в день</w:t>
      </w:r>
      <w:r w:rsidRPr="00F5266B">
        <w:rPr>
          <w:rFonts w:ascii="Times New Roman" w:hAnsi="Times New Roman" w:cs="Times New Roman"/>
        </w:rPr>
        <w:t>,</w:t>
      </w:r>
    </w:p>
    <w:p w:rsidR="00D9222A" w:rsidRDefault="00827C6E" w:rsidP="00827C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C6E">
        <w:rPr>
          <w:rFonts w:ascii="Times New Roman" w:hAnsi="Times New Roman" w:cs="Times New Roman"/>
          <w:sz w:val="24"/>
          <w:szCs w:val="24"/>
        </w:rPr>
        <w:t>(при этом непрерывная нагрузка должна быть не более 1,5 часов)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27C6E" w:rsidRDefault="00827C6E" w:rsidP="00827C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3E1F">
        <w:rPr>
          <w:rFonts w:ascii="Times New Roman" w:hAnsi="Times New Roman" w:cs="Times New Roman"/>
          <w:b/>
          <w:sz w:val="24"/>
          <w:szCs w:val="24"/>
        </w:rPr>
        <w:t>Телевизор нужно смотреть</w:t>
      </w:r>
      <w:r w:rsidRPr="00827C6E">
        <w:rPr>
          <w:rFonts w:ascii="Times New Roman" w:hAnsi="Times New Roman" w:cs="Times New Roman"/>
          <w:sz w:val="24"/>
          <w:szCs w:val="24"/>
        </w:rPr>
        <w:t xml:space="preserve"> только в положении сидя; в вечернее время — с включенным дополнительным освещением в комнате, ни в коем случае не в темноте.</w:t>
      </w:r>
    </w:p>
    <w:p w:rsidR="00827C6E" w:rsidRDefault="00827C6E" w:rsidP="00827C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C6E">
        <w:rPr>
          <w:rFonts w:ascii="Times New Roman" w:hAnsi="Times New Roman" w:cs="Times New Roman"/>
          <w:sz w:val="24"/>
          <w:szCs w:val="24"/>
        </w:rPr>
        <w:t>Расстояние до экрана телевизора не должно быть меньше трех метров. Размер экрана 21 дюйм и более. При увеличении размера экрана должно пропорционально увеличиваться и расстояние до него.</w:t>
      </w:r>
    </w:p>
    <w:p w:rsidR="00827C6E" w:rsidRDefault="00827C6E" w:rsidP="00827C6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7C6E">
        <w:rPr>
          <w:rFonts w:ascii="Times New Roman" w:hAnsi="Times New Roman" w:cs="Times New Roman"/>
          <w:sz w:val="24"/>
          <w:szCs w:val="24"/>
        </w:rPr>
        <w:t>Тип телевизора (обычный, "плоский" экран, жидкокристаллическая панель, плазменный телевизор) практически не влияет на переносимость зрительных нагрузок. При просмотре телевизора основным вредным фактором для глаз является длительная зрительная нагрузка.</w:t>
      </w:r>
    </w:p>
    <w:p w:rsidR="00F83BE9" w:rsidRDefault="00827C6E" w:rsidP="003F54D5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5DAA"/>
          <w:sz w:val="48"/>
          <w:szCs w:val="48"/>
          <w:shd w:val="clear" w:color="auto" w:fill="FFFFFF"/>
        </w:rPr>
      </w:pPr>
      <w:r w:rsidRPr="00A23E1F">
        <w:rPr>
          <w:rFonts w:ascii="Times New Roman" w:hAnsi="Times New Roman" w:cs="Times New Roman"/>
          <w:b/>
          <w:sz w:val="24"/>
          <w:szCs w:val="24"/>
        </w:rPr>
        <w:t>Родителям необходимо помнить</w:t>
      </w:r>
      <w:r w:rsidRPr="00827C6E">
        <w:rPr>
          <w:rFonts w:ascii="Times New Roman" w:hAnsi="Times New Roman" w:cs="Times New Roman"/>
          <w:sz w:val="24"/>
          <w:szCs w:val="24"/>
        </w:rPr>
        <w:t>, что зрение у детей снижается постепенно, и часто они не замечают этого. Поэтому</w:t>
      </w:r>
      <w:r w:rsidR="00BA36BE">
        <w:rPr>
          <w:rFonts w:ascii="Times New Roman" w:hAnsi="Times New Roman" w:cs="Times New Roman"/>
          <w:sz w:val="24"/>
          <w:szCs w:val="24"/>
        </w:rPr>
        <w:t>,</w:t>
      </w:r>
      <w:r w:rsidRPr="00827C6E">
        <w:rPr>
          <w:rFonts w:ascii="Times New Roman" w:hAnsi="Times New Roman" w:cs="Times New Roman"/>
          <w:sz w:val="24"/>
          <w:szCs w:val="24"/>
        </w:rPr>
        <w:t xml:space="preserve"> даже при отсутствии жалоб</w:t>
      </w:r>
      <w:r w:rsidR="00BA36BE">
        <w:rPr>
          <w:rFonts w:ascii="Times New Roman" w:hAnsi="Times New Roman" w:cs="Times New Roman"/>
          <w:sz w:val="24"/>
          <w:szCs w:val="24"/>
        </w:rPr>
        <w:t>,</w:t>
      </w:r>
      <w:r w:rsidRPr="00827C6E">
        <w:rPr>
          <w:rFonts w:ascii="Times New Roman" w:hAnsi="Times New Roman" w:cs="Times New Roman"/>
          <w:sz w:val="24"/>
          <w:szCs w:val="24"/>
        </w:rPr>
        <w:t xml:space="preserve"> необходимо своевременно (1 раз в год) показывать ребенка детскому офтальмологу. Это даст возможность выявить возможную патологию на ранних стадиях и вовремя начать лечение.</w:t>
      </w:r>
      <w:r w:rsidR="0044581B">
        <w:rPr>
          <w:rFonts w:ascii="Times New Roman" w:hAnsi="Times New Roman" w:cs="Times New Roman"/>
          <w:sz w:val="24"/>
          <w:szCs w:val="24"/>
        </w:rPr>
        <w:br/>
      </w:r>
      <w:r w:rsidR="00B2617B">
        <w:rPr>
          <w:rFonts w:ascii="Times New Roman" w:hAnsi="Times New Roman" w:cs="Times New Roman"/>
          <w:b/>
          <w:bCs/>
          <w:color w:val="005DAA"/>
          <w:sz w:val="48"/>
          <w:szCs w:val="48"/>
        </w:rPr>
        <w:lastRenderedPageBreak/>
        <w:t xml:space="preserve">  </w:t>
      </w:r>
      <w:r w:rsidR="00E907D8" w:rsidRPr="003F54D5">
        <w:rPr>
          <w:rFonts w:ascii="Times New Roman" w:hAnsi="Times New Roman" w:cs="Times New Roman"/>
          <w:b/>
          <w:bCs/>
          <w:color w:val="005DAA"/>
          <w:sz w:val="48"/>
          <w:szCs w:val="48"/>
        </w:rPr>
        <w:t xml:space="preserve">Чем занять ребенка </w:t>
      </w:r>
      <w:r w:rsidR="0044581B" w:rsidRPr="003F54D5">
        <w:rPr>
          <w:rFonts w:ascii="Times New Roman" w:hAnsi="Times New Roman" w:cs="Times New Roman"/>
          <w:b/>
          <w:bCs/>
          <w:color w:val="005DAA"/>
          <w:sz w:val="48"/>
          <w:szCs w:val="48"/>
        </w:rPr>
        <w:br/>
      </w:r>
      <w:r w:rsidR="00B2617B">
        <w:rPr>
          <w:rFonts w:ascii="Times New Roman" w:hAnsi="Times New Roman" w:cs="Times New Roman"/>
          <w:b/>
          <w:bCs/>
          <w:color w:val="005DAA"/>
          <w:sz w:val="48"/>
          <w:szCs w:val="48"/>
        </w:rPr>
        <w:t xml:space="preserve">    </w:t>
      </w:r>
      <w:r w:rsidR="00E907D8" w:rsidRPr="003F54D5">
        <w:rPr>
          <w:rFonts w:ascii="Times New Roman" w:hAnsi="Times New Roman" w:cs="Times New Roman"/>
          <w:b/>
          <w:bCs/>
          <w:color w:val="005DAA"/>
          <w:sz w:val="48"/>
          <w:szCs w:val="48"/>
        </w:rPr>
        <w:t>вместо телевизора</w:t>
      </w:r>
    </w:p>
    <w:p w:rsidR="0044581B" w:rsidRPr="0044581B" w:rsidRDefault="000C368F" w:rsidP="003F54D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-154940</wp:posOffset>
            </wp:positionH>
            <wp:positionV relativeFrom="paragraph">
              <wp:posOffset>-1061720</wp:posOffset>
            </wp:positionV>
            <wp:extent cx="10682817" cy="7620000"/>
            <wp:effectExtent l="19050" t="0" r="4233" b="0"/>
            <wp:wrapNone/>
            <wp:docPr id="3" name="Рисунок 8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>
                            <a14:imgLayer r:embed="rId8">
                              <a14:imgEffect>
                                <a14:colorTemperature colorTemp="88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817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83BE9" w:rsidRDefault="007A7FD4" w:rsidP="003F54D5">
      <w:pPr>
        <w:pStyle w:val="a6"/>
        <w:numPr>
          <w:ilvl w:val="0"/>
          <w:numId w:val="8"/>
        </w:numPr>
        <w:spacing w:before="0" w:beforeAutospacing="0" w:after="240" w:afterAutospacing="0"/>
        <w:ind w:left="567" w:hanging="425"/>
        <w:jc w:val="both"/>
      </w:pPr>
      <w:r w:rsidRPr="00F83BE9">
        <w:t>Чаще встречайтесь с другими детьми. Важно, чтобы ребёнок нашёл единомышленников, с которыми ему реально интересно заниматься совместной деятельностью.</w:t>
      </w:r>
    </w:p>
    <w:p w:rsidR="00F83BE9" w:rsidRDefault="007A7FD4" w:rsidP="003F54D5">
      <w:pPr>
        <w:pStyle w:val="a6"/>
        <w:numPr>
          <w:ilvl w:val="0"/>
          <w:numId w:val="8"/>
        </w:numPr>
        <w:spacing w:before="0" w:beforeAutospacing="0" w:after="240" w:afterAutospacing="0"/>
        <w:ind w:left="567" w:hanging="425"/>
        <w:jc w:val="both"/>
      </w:pPr>
      <w:r w:rsidRPr="00F83BE9">
        <w:t>Организуйте совместные занятия. Выделите на это 30 минут в день.</w:t>
      </w:r>
    </w:p>
    <w:p w:rsidR="00F83BE9" w:rsidRDefault="00D37123" w:rsidP="003F54D5">
      <w:pPr>
        <w:pStyle w:val="a6"/>
        <w:numPr>
          <w:ilvl w:val="0"/>
          <w:numId w:val="8"/>
        </w:numPr>
        <w:spacing w:before="0" w:beforeAutospacing="0" w:after="240" w:afterAutospacing="0"/>
        <w:ind w:left="567" w:hanging="425"/>
        <w:jc w:val="both"/>
      </w:pPr>
      <w:r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505460</wp:posOffset>
            </wp:positionH>
            <wp:positionV relativeFrom="paragraph">
              <wp:posOffset>802005</wp:posOffset>
            </wp:positionV>
            <wp:extent cx="2266950" cy="1507490"/>
            <wp:effectExtent l="19050" t="0" r="0" b="0"/>
            <wp:wrapTight wrapText="bothSides">
              <wp:wrapPolygon edited="0">
                <wp:start x="-182" y="0"/>
                <wp:lineTo x="-182" y="21291"/>
                <wp:lineTo x="21600" y="21291"/>
                <wp:lineTo x="21600" y="0"/>
                <wp:lineTo x="-182" y="0"/>
              </wp:wrapPolygon>
            </wp:wrapTight>
            <wp:docPr id="35" name="Рисунок 35" descr="https://avatars.mds.yandex.net/i?id=c753557cb95465ed5057919d374bea3c176cb4e1-10869844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s://avatars.mds.yandex.net/i?id=c753557cb95465ed5057919d374bea3c176cb4e1-10869844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507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A7FD4" w:rsidRPr="00F83BE9">
        <w:t>Занимайтесь спортом. У детей, которые занимаются спортом, просто нет времени на постоянное пребывание перед компьютером.</w:t>
      </w:r>
    </w:p>
    <w:p w:rsidR="00ED45BA" w:rsidRDefault="00ED45BA" w:rsidP="003F54D5">
      <w:pPr>
        <w:pStyle w:val="a6"/>
        <w:spacing w:after="240" w:afterAutospacing="0"/>
        <w:ind w:left="567"/>
        <w:jc w:val="both"/>
      </w:pPr>
    </w:p>
    <w:p w:rsidR="00D63E4E" w:rsidRDefault="00D63E4E" w:rsidP="003F54D5">
      <w:pPr>
        <w:pStyle w:val="a6"/>
        <w:numPr>
          <w:ilvl w:val="0"/>
          <w:numId w:val="8"/>
        </w:numPr>
        <w:spacing w:after="240" w:afterAutospacing="0"/>
        <w:ind w:left="567" w:hanging="425"/>
        <w:jc w:val="both"/>
      </w:pPr>
      <w:r>
        <w:t xml:space="preserve">Предложите ребенку помочь вам по дому. Ребенок с удовольствием отправит вещи в стиральную машину и поможет развесить </w:t>
      </w:r>
      <w:proofErr w:type="gramStart"/>
      <w:r>
        <w:t>постиранное</w:t>
      </w:r>
      <w:proofErr w:type="gramEnd"/>
      <w:r>
        <w:t>. На кухне можно разрешить ему размешивать салат или месить тесто.</w:t>
      </w:r>
    </w:p>
    <w:p w:rsidR="00671A5C" w:rsidRPr="00D37123" w:rsidRDefault="00671A5C" w:rsidP="003F54D5">
      <w:pPr>
        <w:pStyle w:val="a3"/>
        <w:numPr>
          <w:ilvl w:val="0"/>
          <w:numId w:val="10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Художественная мастерская. Позвольте ребенку рисовать красками, карандашами, лепить из пластилина, соленого теста. Заинтересуйте ребенка нетрадиционными техниками.</w:t>
      </w:r>
    </w:p>
    <w:p w:rsidR="00ED45BA" w:rsidRPr="00D37123" w:rsidRDefault="00671A5C" w:rsidP="003F54D5">
      <w:pPr>
        <w:pStyle w:val="a3"/>
        <w:numPr>
          <w:ilvl w:val="0"/>
          <w:numId w:val="8"/>
        </w:numPr>
        <w:spacing w:after="240" w:line="240" w:lineRule="auto"/>
        <w:ind w:left="567" w:hanging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Раскраски и наклейки </w:t>
      </w:r>
      <w:r w:rsidRPr="00671A5C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тренируют точность и надолго занимают внимание.</w:t>
      </w:r>
    </w:p>
    <w:p w:rsidR="00ED45BA" w:rsidRPr="0044581B" w:rsidRDefault="00ED45BA" w:rsidP="003F54D5">
      <w:pPr>
        <w:pStyle w:val="a3"/>
        <w:spacing w:after="240" w:line="24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5C" w:rsidRPr="00671A5C" w:rsidRDefault="00671A5C" w:rsidP="003F54D5">
      <w:pPr>
        <w:pStyle w:val="a3"/>
        <w:numPr>
          <w:ilvl w:val="0"/>
          <w:numId w:val="8"/>
        </w:numPr>
        <w:spacing w:after="24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671A5C">
        <w:rPr>
          <w:rFonts w:ascii="Times New Roman" w:hAnsi="Times New Roman" w:cs="Times New Roman"/>
          <w:sz w:val="24"/>
          <w:szCs w:val="24"/>
        </w:rPr>
        <w:t>Детей, которы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671A5C">
        <w:rPr>
          <w:rFonts w:ascii="Times New Roman" w:hAnsi="Times New Roman" w:cs="Times New Roman"/>
          <w:sz w:val="24"/>
          <w:szCs w:val="24"/>
        </w:rPr>
        <w:t xml:space="preserve"> сложно оторвать от мультфильмов по телевизору, увлеките головоломками с героями сказок.</w:t>
      </w:r>
    </w:p>
    <w:p w:rsidR="00671A5C" w:rsidRDefault="00ED45BA" w:rsidP="003F54D5">
      <w:pPr>
        <w:pStyle w:val="a3"/>
        <w:spacing w:after="240" w:line="240" w:lineRule="auto"/>
        <w:ind w:left="567" w:hanging="4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730885</wp:posOffset>
            </wp:positionH>
            <wp:positionV relativeFrom="paragraph">
              <wp:posOffset>82550</wp:posOffset>
            </wp:positionV>
            <wp:extent cx="1863090" cy="1235075"/>
            <wp:effectExtent l="19050" t="0" r="3810" b="0"/>
            <wp:wrapTight wrapText="bothSides">
              <wp:wrapPolygon edited="0">
                <wp:start x="-221" y="0"/>
                <wp:lineTo x="-221" y="21322"/>
                <wp:lineTo x="21644" y="21322"/>
                <wp:lineTo x="21644" y="0"/>
                <wp:lineTo x="-221" y="0"/>
              </wp:wrapPolygon>
            </wp:wrapTight>
            <wp:docPr id="2" name="Рисунок 1" descr="Ребенок собирает паз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енок собирает пазл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3090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71A5C" w:rsidRPr="00671A5C" w:rsidRDefault="00671A5C" w:rsidP="003F54D5">
      <w:pPr>
        <w:pStyle w:val="a3"/>
        <w:spacing w:after="240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A5C" w:rsidRPr="00671A5C" w:rsidRDefault="00671A5C" w:rsidP="003F54D5">
      <w:pPr>
        <w:pStyle w:val="a3"/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3E4E" w:rsidRDefault="00D63E4E" w:rsidP="003F54D5">
      <w:pPr>
        <w:pStyle w:val="a6"/>
        <w:spacing w:after="240" w:afterAutospacing="0"/>
        <w:ind w:left="567"/>
        <w:jc w:val="both"/>
      </w:pPr>
    </w:p>
    <w:p w:rsidR="00D63E4E" w:rsidRDefault="00D63E4E" w:rsidP="003F54D5">
      <w:pPr>
        <w:pStyle w:val="a6"/>
        <w:spacing w:after="240" w:afterAutospacing="0"/>
        <w:jc w:val="both"/>
      </w:pPr>
    </w:p>
    <w:p w:rsidR="004060BA" w:rsidRPr="004060BA" w:rsidRDefault="004060BA" w:rsidP="003F54D5">
      <w:pPr>
        <w:pStyle w:val="a6"/>
        <w:numPr>
          <w:ilvl w:val="0"/>
          <w:numId w:val="12"/>
        </w:numPr>
        <w:spacing w:after="240"/>
        <w:ind w:left="567" w:hanging="425"/>
        <w:jc w:val="both"/>
      </w:pP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852805</wp:posOffset>
            </wp:positionH>
            <wp:positionV relativeFrom="paragraph">
              <wp:posOffset>555625</wp:posOffset>
            </wp:positionV>
            <wp:extent cx="1735455" cy="1235075"/>
            <wp:effectExtent l="0" t="0" r="0" b="0"/>
            <wp:wrapTight wrapText="bothSides">
              <wp:wrapPolygon edited="0">
                <wp:start x="7113" y="0"/>
                <wp:lineTo x="6639" y="333"/>
                <wp:lineTo x="5928" y="3332"/>
                <wp:lineTo x="5928" y="5331"/>
                <wp:lineTo x="3319" y="6996"/>
                <wp:lineTo x="948" y="9662"/>
                <wp:lineTo x="0" y="13993"/>
                <wp:lineTo x="0" y="15992"/>
                <wp:lineTo x="474" y="17991"/>
                <wp:lineTo x="1897" y="21322"/>
                <wp:lineTo x="2845" y="21322"/>
                <wp:lineTo x="3794" y="21322"/>
                <wp:lineTo x="18020" y="21322"/>
                <wp:lineTo x="20391" y="20656"/>
                <wp:lineTo x="19917" y="15992"/>
                <wp:lineTo x="21339" y="14659"/>
                <wp:lineTo x="21339" y="11661"/>
                <wp:lineTo x="20865" y="8995"/>
                <wp:lineTo x="18968" y="6663"/>
                <wp:lineTo x="15886" y="5331"/>
                <wp:lineTo x="16360" y="3998"/>
                <wp:lineTo x="16123" y="999"/>
                <wp:lineTo x="15412" y="0"/>
                <wp:lineTo x="7113" y="0"/>
              </wp:wrapPolygon>
            </wp:wrapTight>
            <wp:docPr id="7" name="Рисунок 7" descr="Домашний кукольный теа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Домашний кукольный театр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5455" cy="1235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71A5C">
        <w:t>Кукольный театр</w:t>
      </w:r>
      <w:r w:rsidR="003F54D5">
        <w:t>.</w:t>
      </w:r>
      <w:r w:rsidR="00671A5C">
        <w:t xml:space="preserve"> Актерами в таком до</w:t>
      </w:r>
      <w:r>
        <w:t xml:space="preserve">машнем театре могут стать </w:t>
      </w:r>
      <w:proofErr w:type="spellStart"/>
      <w:r>
        <w:t>куклыи</w:t>
      </w:r>
      <w:proofErr w:type="spellEnd"/>
      <w:r>
        <w:t xml:space="preserve"> другие игрушки.</w:t>
      </w:r>
    </w:p>
    <w:p w:rsidR="004060BA" w:rsidRPr="004060BA" w:rsidRDefault="004060BA" w:rsidP="003F54D5">
      <w:pPr>
        <w:pStyle w:val="a6"/>
        <w:spacing w:after="240"/>
        <w:jc w:val="both"/>
      </w:pPr>
    </w:p>
    <w:p w:rsidR="004060BA" w:rsidRDefault="004060BA" w:rsidP="003F54D5">
      <w:pPr>
        <w:pStyle w:val="a6"/>
        <w:spacing w:after="240"/>
        <w:ind w:left="567"/>
        <w:jc w:val="both"/>
      </w:pPr>
    </w:p>
    <w:p w:rsidR="004060BA" w:rsidRPr="004060BA" w:rsidRDefault="004060BA" w:rsidP="003F54D5">
      <w:pPr>
        <w:pStyle w:val="a6"/>
        <w:spacing w:after="240"/>
        <w:jc w:val="both"/>
      </w:pPr>
    </w:p>
    <w:p w:rsidR="0044581B" w:rsidRPr="0044581B" w:rsidRDefault="00D37123" w:rsidP="003F54D5">
      <w:pPr>
        <w:pStyle w:val="a3"/>
        <w:numPr>
          <w:ilvl w:val="0"/>
          <w:numId w:val="12"/>
        </w:numPr>
        <w:tabs>
          <w:tab w:val="left" w:pos="284"/>
          <w:tab w:val="left" w:pos="426"/>
        </w:tabs>
        <w:spacing w:after="0"/>
        <w:ind w:left="567" w:hanging="425"/>
        <w:jc w:val="both"/>
      </w:pPr>
      <w:r w:rsidRPr="005D05C4">
        <w:rPr>
          <w:rFonts w:ascii="Times New Roman" w:hAnsi="Times New Roman" w:cs="Times New Roman"/>
          <w:sz w:val="24"/>
          <w:szCs w:val="24"/>
        </w:rPr>
        <w:br/>
      </w:r>
      <w:r w:rsidR="004060BA" w:rsidRPr="005D05C4">
        <w:rPr>
          <w:rFonts w:ascii="Times New Roman" w:hAnsi="Times New Roman" w:cs="Times New Roman"/>
          <w:sz w:val="24"/>
          <w:szCs w:val="24"/>
        </w:rPr>
        <w:t xml:space="preserve">Первый огород. Закапывание семян, полив, ожидание первых зеленых </w:t>
      </w:r>
      <w:r w:rsidR="00724386" w:rsidRPr="005D05C4">
        <w:rPr>
          <w:rFonts w:ascii="Times New Roman" w:hAnsi="Times New Roman" w:cs="Times New Roman"/>
          <w:sz w:val="24"/>
          <w:szCs w:val="24"/>
        </w:rPr>
        <w:t>листочков для дет</w:t>
      </w:r>
      <w:bookmarkStart w:id="0" w:name="_GoBack"/>
      <w:bookmarkEnd w:id="0"/>
      <w:r w:rsidR="00724386" w:rsidRPr="005D05C4">
        <w:rPr>
          <w:rFonts w:ascii="Times New Roman" w:hAnsi="Times New Roman" w:cs="Times New Roman"/>
          <w:sz w:val="24"/>
          <w:szCs w:val="24"/>
        </w:rPr>
        <w:t>ей может стать</w:t>
      </w:r>
      <w:r w:rsidR="00A232F9">
        <w:rPr>
          <w:rFonts w:ascii="Times New Roman" w:hAnsi="Times New Roman" w:cs="Times New Roman"/>
          <w:sz w:val="24"/>
          <w:szCs w:val="24"/>
        </w:rPr>
        <w:t xml:space="preserve"> </w:t>
      </w:r>
      <w:r w:rsidR="004060BA" w:rsidRPr="005D05C4">
        <w:rPr>
          <w:rFonts w:ascii="Times New Roman" w:hAnsi="Times New Roman" w:cs="Times New Roman"/>
          <w:sz w:val="24"/>
          <w:szCs w:val="24"/>
        </w:rPr>
        <w:t xml:space="preserve">интересным опытом. Позвольте </w:t>
      </w:r>
      <w:r w:rsidR="0044581B" w:rsidRPr="005D05C4">
        <w:rPr>
          <w:rFonts w:ascii="Times New Roman" w:hAnsi="Times New Roman" w:cs="Times New Roman"/>
          <w:sz w:val="24"/>
          <w:szCs w:val="24"/>
        </w:rPr>
        <w:t>им заботиться о растениях, поливать их.</w:t>
      </w:r>
    </w:p>
    <w:p w:rsidR="00724386" w:rsidRPr="0044581B" w:rsidRDefault="00724386" w:rsidP="003F54D5">
      <w:pPr>
        <w:pStyle w:val="a3"/>
        <w:numPr>
          <w:ilvl w:val="0"/>
          <w:numId w:val="12"/>
        </w:numPr>
        <w:spacing w:after="0"/>
        <w:ind w:left="567" w:hanging="1003"/>
        <w:jc w:val="both"/>
      </w:pPr>
    </w:p>
    <w:p w:rsidR="004060BA" w:rsidRPr="00724386" w:rsidRDefault="00724386" w:rsidP="003F54D5">
      <w:pPr>
        <w:pStyle w:val="a3"/>
        <w:numPr>
          <w:ilvl w:val="0"/>
          <w:numId w:val="12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718185</wp:posOffset>
            </wp:positionH>
            <wp:positionV relativeFrom="paragraph">
              <wp:posOffset>28575</wp:posOffset>
            </wp:positionV>
            <wp:extent cx="1871345" cy="1247775"/>
            <wp:effectExtent l="19050" t="0" r="0" b="0"/>
            <wp:wrapTight wrapText="bothSides">
              <wp:wrapPolygon edited="0">
                <wp:start x="-220" y="0"/>
                <wp:lineTo x="-220" y="21435"/>
                <wp:lineTo x="21549" y="21435"/>
                <wp:lineTo x="21549" y="0"/>
                <wp:lineTo x="-220" y="0"/>
              </wp:wrapPolygon>
            </wp:wrapTight>
            <wp:docPr id="17" name="Рисунок 17" descr="Раннее детство без телевизора: чем занять ребёнка дом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Раннее детство без телевизора: чем занять ребёнка дома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4060BA" w:rsidRPr="00724386">
        <w:rPr>
          <w:rFonts w:ascii="Times New Roman" w:hAnsi="Times New Roman" w:cs="Times New Roman"/>
          <w:sz w:val="24"/>
          <w:szCs w:val="24"/>
        </w:rPr>
        <w:t>Строительство</w:t>
      </w:r>
      <w:proofErr w:type="gramStart"/>
      <w:r w:rsidR="004060BA" w:rsidRPr="00724386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060BA" w:rsidRPr="00724386">
        <w:rPr>
          <w:rFonts w:ascii="Times New Roman" w:hAnsi="Times New Roman" w:cs="Times New Roman"/>
          <w:sz w:val="24"/>
          <w:szCs w:val="24"/>
        </w:rPr>
        <w:t>огда</w:t>
      </w:r>
      <w:proofErr w:type="spellEnd"/>
      <w:r w:rsidR="004060BA" w:rsidRPr="00724386">
        <w:rPr>
          <w:rFonts w:ascii="Times New Roman" w:hAnsi="Times New Roman" w:cs="Times New Roman"/>
          <w:sz w:val="24"/>
          <w:szCs w:val="24"/>
        </w:rPr>
        <w:t xml:space="preserve"> на "стройплощадке" появляются кресло, стол, кухонные табуреты, одеяла и подушки, возникает небольшой хаос, но веселье может длиться несколько часов.</w:t>
      </w:r>
    </w:p>
    <w:p w:rsidR="00724386" w:rsidRDefault="00D37123" w:rsidP="003F5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829310</wp:posOffset>
            </wp:positionH>
            <wp:positionV relativeFrom="paragraph">
              <wp:posOffset>25400</wp:posOffset>
            </wp:positionV>
            <wp:extent cx="1821815" cy="1297305"/>
            <wp:effectExtent l="19050" t="0" r="6985" b="0"/>
            <wp:wrapTight wrapText="bothSides">
              <wp:wrapPolygon edited="0">
                <wp:start x="-226" y="0"/>
                <wp:lineTo x="-226" y="21251"/>
                <wp:lineTo x="21683" y="21251"/>
                <wp:lineTo x="21683" y="0"/>
                <wp:lineTo x="-226" y="0"/>
              </wp:wrapPolygon>
            </wp:wrapTight>
            <wp:docPr id="10" name="Рисунок 10" descr="Ребенок играет диванными подуш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Ребенок играет диванными подушками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 t="195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815" cy="129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24386" w:rsidRDefault="00724386" w:rsidP="003F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24386" w:rsidRDefault="00724386" w:rsidP="003F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23" w:rsidRDefault="00D37123" w:rsidP="003F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23" w:rsidRPr="00D37123" w:rsidRDefault="00D37123" w:rsidP="003F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68F" w:rsidRDefault="000C368F" w:rsidP="003F54D5">
      <w:pPr>
        <w:pStyle w:val="a3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724386" w:rsidRDefault="00724386" w:rsidP="003F54D5">
      <w:pPr>
        <w:pStyle w:val="a3"/>
        <w:numPr>
          <w:ilvl w:val="0"/>
          <w:numId w:val="13"/>
        </w:numPr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724386">
        <w:rPr>
          <w:rFonts w:ascii="Times New Roman" w:hAnsi="Times New Roman" w:cs="Times New Roman"/>
          <w:sz w:val="24"/>
          <w:szCs w:val="24"/>
        </w:rPr>
        <w:t>Наливание воды, выливание, купание кукол - всем детям нравится это занятие.</w:t>
      </w:r>
    </w:p>
    <w:p w:rsidR="00D37123" w:rsidRDefault="00D37123" w:rsidP="003F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23" w:rsidRDefault="000C368F" w:rsidP="003F54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504825</wp:posOffset>
            </wp:positionH>
            <wp:positionV relativeFrom="paragraph">
              <wp:posOffset>245110</wp:posOffset>
            </wp:positionV>
            <wp:extent cx="2131060" cy="1692910"/>
            <wp:effectExtent l="19050" t="0" r="2540" b="0"/>
            <wp:wrapTight wrapText="bothSides">
              <wp:wrapPolygon edited="0">
                <wp:start x="-193" y="0"/>
                <wp:lineTo x="-193" y="21389"/>
                <wp:lineTo x="21626" y="21389"/>
                <wp:lineTo x="21626" y="0"/>
                <wp:lineTo x="-193" y="0"/>
              </wp:wrapPolygon>
            </wp:wrapTight>
            <wp:docPr id="13" name="Рисунок 13" descr="Игры с водой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Игры с водой для ребенка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1060" cy="1692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123" w:rsidRDefault="00D37123" w:rsidP="003F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23" w:rsidRDefault="00D37123" w:rsidP="003F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23" w:rsidRDefault="00D37123" w:rsidP="003F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23" w:rsidRDefault="00D37123" w:rsidP="003F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23" w:rsidRDefault="00D37123" w:rsidP="003F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37123" w:rsidRPr="00D37123" w:rsidRDefault="00D37123" w:rsidP="003F54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C368F" w:rsidRDefault="000C368F" w:rsidP="003F54D5">
      <w:pPr>
        <w:ind w:left="142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:rsidR="004060BA" w:rsidRPr="00D37123" w:rsidRDefault="00D37123" w:rsidP="003F54D5">
      <w:pPr>
        <w:ind w:left="142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D37123">
        <w:rPr>
          <w:rFonts w:ascii="Times New Roman" w:hAnsi="Times New Roman" w:cs="Times New Roman"/>
          <w:b/>
          <w:color w:val="0070C0"/>
          <w:sz w:val="24"/>
          <w:szCs w:val="24"/>
        </w:rPr>
        <w:t>ПОМНИТЕ: ЕСЛИ В ВАШЕМ ДОМЕ ПОСТОЯННО «ФОНОМ» ВКЛЮЧЕН ТЕЛЕВИЗОР, ОТУЧИТЬ ОТ ЭТОГО РЕБЕНКА НЕТ НИКАКОЙ ВОЗМОЖНОСТИ.</w:t>
      </w:r>
    </w:p>
    <w:p w:rsidR="00D63E4E" w:rsidRPr="00F83BE9" w:rsidRDefault="00D63E4E" w:rsidP="003F54D5">
      <w:pPr>
        <w:pStyle w:val="a6"/>
        <w:spacing w:before="0" w:beforeAutospacing="0" w:after="240" w:afterAutospacing="0"/>
        <w:jc w:val="both"/>
      </w:pPr>
    </w:p>
    <w:sectPr w:rsidR="00D63E4E" w:rsidRPr="00F83BE9" w:rsidSect="00A23E1F">
      <w:pgSz w:w="16838" w:h="11906" w:orient="landscape"/>
      <w:pgMar w:top="568" w:right="395" w:bottom="284" w:left="284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68F" w:rsidRDefault="000C368F" w:rsidP="000C368F">
      <w:pPr>
        <w:spacing w:after="0" w:line="240" w:lineRule="auto"/>
      </w:pPr>
      <w:r>
        <w:separator/>
      </w:r>
    </w:p>
  </w:endnote>
  <w:endnote w:type="continuationSeparator" w:id="1">
    <w:p w:rsidR="000C368F" w:rsidRDefault="000C368F" w:rsidP="000C3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68F" w:rsidRDefault="000C368F" w:rsidP="000C368F">
      <w:pPr>
        <w:spacing w:after="0" w:line="240" w:lineRule="auto"/>
      </w:pPr>
      <w:r>
        <w:separator/>
      </w:r>
    </w:p>
  </w:footnote>
  <w:footnote w:type="continuationSeparator" w:id="1">
    <w:p w:rsidR="000C368F" w:rsidRDefault="000C368F" w:rsidP="000C36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006A1"/>
    <w:multiLevelType w:val="hybridMultilevel"/>
    <w:tmpl w:val="DEB69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9A5D75"/>
    <w:multiLevelType w:val="hybridMultilevel"/>
    <w:tmpl w:val="5212EA94"/>
    <w:lvl w:ilvl="0" w:tplc="CF7C51B0">
      <w:start w:val="1"/>
      <w:numFmt w:val="bullet"/>
      <w:lvlText w:val=""/>
      <w:lvlJc w:val="left"/>
      <w:pPr>
        <w:ind w:left="284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2">
    <w:nsid w:val="1B5301CB"/>
    <w:multiLevelType w:val="hybridMultilevel"/>
    <w:tmpl w:val="EA041E58"/>
    <w:lvl w:ilvl="0" w:tplc="CF7C51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8E3CCD"/>
    <w:multiLevelType w:val="multilevel"/>
    <w:tmpl w:val="85CC59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0070C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665FAA"/>
    <w:multiLevelType w:val="hybridMultilevel"/>
    <w:tmpl w:val="83248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69D74E6"/>
    <w:multiLevelType w:val="hybridMultilevel"/>
    <w:tmpl w:val="1BF4B4AC"/>
    <w:lvl w:ilvl="0" w:tplc="CF7C51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B6FC7"/>
    <w:multiLevelType w:val="hybridMultilevel"/>
    <w:tmpl w:val="53C4DFAA"/>
    <w:lvl w:ilvl="0" w:tplc="CF7C51B0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577323EB"/>
    <w:multiLevelType w:val="multilevel"/>
    <w:tmpl w:val="3E025200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93C2DF3"/>
    <w:multiLevelType w:val="hybridMultilevel"/>
    <w:tmpl w:val="DF125F22"/>
    <w:lvl w:ilvl="0" w:tplc="CF7C51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5B2787"/>
    <w:multiLevelType w:val="hybridMultilevel"/>
    <w:tmpl w:val="B336AC62"/>
    <w:lvl w:ilvl="0" w:tplc="795091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E74410"/>
    <w:multiLevelType w:val="hybridMultilevel"/>
    <w:tmpl w:val="AC6051CE"/>
    <w:lvl w:ilvl="0" w:tplc="CF7C51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0C29D0"/>
    <w:multiLevelType w:val="multilevel"/>
    <w:tmpl w:val="AC76A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90436B"/>
    <w:multiLevelType w:val="hybridMultilevel"/>
    <w:tmpl w:val="5D10CA62"/>
    <w:lvl w:ilvl="0" w:tplc="CF7C51B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086CB9"/>
    <w:multiLevelType w:val="multilevel"/>
    <w:tmpl w:val="82EE754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7"/>
  </w:num>
  <w:num w:numId="3">
    <w:abstractNumId w:val="13"/>
  </w:num>
  <w:num w:numId="4">
    <w:abstractNumId w:val="3"/>
  </w:num>
  <w:num w:numId="5">
    <w:abstractNumId w:val="12"/>
  </w:num>
  <w:num w:numId="6">
    <w:abstractNumId w:val="0"/>
  </w:num>
  <w:num w:numId="7">
    <w:abstractNumId w:val="9"/>
  </w:num>
  <w:num w:numId="8">
    <w:abstractNumId w:val="5"/>
  </w:num>
  <w:num w:numId="9">
    <w:abstractNumId w:val="4"/>
  </w:num>
  <w:num w:numId="10">
    <w:abstractNumId w:val="2"/>
  </w:num>
  <w:num w:numId="11">
    <w:abstractNumId w:val="8"/>
  </w:num>
  <w:num w:numId="12">
    <w:abstractNumId w:val="6"/>
  </w:num>
  <w:num w:numId="13">
    <w:abstractNumId w:val="10"/>
  </w:num>
  <w:num w:numId="1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028"/>
    <w:rsid w:val="00093835"/>
    <w:rsid w:val="00095F6D"/>
    <w:rsid w:val="000B593D"/>
    <w:rsid w:val="000C368F"/>
    <w:rsid w:val="00170031"/>
    <w:rsid w:val="00247607"/>
    <w:rsid w:val="003940F3"/>
    <w:rsid w:val="003F54D5"/>
    <w:rsid w:val="004060BA"/>
    <w:rsid w:val="0044581B"/>
    <w:rsid w:val="00484DFD"/>
    <w:rsid w:val="005D05C4"/>
    <w:rsid w:val="00671A5C"/>
    <w:rsid w:val="006E56BE"/>
    <w:rsid w:val="00724386"/>
    <w:rsid w:val="007A7FD4"/>
    <w:rsid w:val="007D6AD3"/>
    <w:rsid w:val="007D6D69"/>
    <w:rsid w:val="00827C6E"/>
    <w:rsid w:val="00842F6D"/>
    <w:rsid w:val="00883342"/>
    <w:rsid w:val="00921469"/>
    <w:rsid w:val="00A232F9"/>
    <w:rsid w:val="00A23E1F"/>
    <w:rsid w:val="00A44920"/>
    <w:rsid w:val="00AA4028"/>
    <w:rsid w:val="00AE6FA3"/>
    <w:rsid w:val="00B2617B"/>
    <w:rsid w:val="00BA2FD3"/>
    <w:rsid w:val="00BA36BE"/>
    <w:rsid w:val="00C42E64"/>
    <w:rsid w:val="00C5580B"/>
    <w:rsid w:val="00C9767A"/>
    <w:rsid w:val="00CB251A"/>
    <w:rsid w:val="00D37123"/>
    <w:rsid w:val="00D63E4E"/>
    <w:rsid w:val="00D9222A"/>
    <w:rsid w:val="00E640DF"/>
    <w:rsid w:val="00E907D8"/>
    <w:rsid w:val="00E96D66"/>
    <w:rsid w:val="00ED45BA"/>
    <w:rsid w:val="00F5266B"/>
    <w:rsid w:val="00F83B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D66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AD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7D6AD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List Paragraph"/>
    <w:basedOn w:val="a"/>
    <w:uiPriority w:val="34"/>
    <w:qFormat/>
    <w:rsid w:val="00F526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B5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B593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7A7F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671A5C"/>
    <w:rPr>
      <w:color w:val="0000FF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0C3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C368F"/>
  </w:style>
  <w:style w:type="paragraph" w:styleId="aa">
    <w:name w:val="footer"/>
    <w:basedOn w:val="a"/>
    <w:link w:val="ab"/>
    <w:uiPriority w:val="99"/>
    <w:semiHidden/>
    <w:unhideWhenUsed/>
    <w:rsid w:val="000C3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C368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5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0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2</Pages>
  <Words>567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admin</cp:lastModifiedBy>
  <cp:revision>18</cp:revision>
  <dcterms:created xsi:type="dcterms:W3CDTF">2024-05-19T21:24:00Z</dcterms:created>
  <dcterms:modified xsi:type="dcterms:W3CDTF">2024-05-21T09:33:00Z</dcterms:modified>
</cp:coreProperties>
</file>